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91" w:rsidRPr="000508C6" w:rsidRDefault="000118D8" w:rsidP="00E66591">
      <w:pPr>
        <w:spacing w:after="180" w:line="240" w:lineRule="auto"/>
        <w:jc w:val="center"/>
        <w:outlineLvl w:val="1"/>
        <w:rPr>
          <w:rFonts w:ascii="Times New Roman" w:eastAsia="Times New Roman" w:hAnsi="Times New Roman"/>
          <w:b/>
          <w:bCs/>
          <w:caps/>
          <w:color w:val="000000"/>
          <w:sz w:val="36"/>
          <w:szCs w:val="36"/>
        </w:rPr>
      </w:pPr>
      <w:bookmarkStart w:id="0" w:name="_GoBack"/>
      <w:r w:rsidRPr="000118D8">
        <w:rPr>
          <w:rFonts w:ascii="Cambria" w:hAnsi="Cambria"/>
          <w:b/>
          <w:sz w:val="40"/>
        </w:rPr>
        <w:t>ETS</w:t>
      </w:r>
      <w:r w:rsidR="003266DD">
        <w:rPr>
          <w:rFonts w:ascii="Cambria" w:hAnsi="Cambria"/>
          <w:b/>
          <w:sz w:val="40"/>
        </w:rPr>
        <w:t>J</w:t>
      </w:r>
      <w:r w:rsidR="000F749A">
        <w:rPr>
          <w:rFonts w:ascii="Cambria" w:hAnsi="Cambria"/>
          <w:b/>
          <w:sz w:val="40"/>
        </w:rPr>
        <w:t>00</w:t>
      </w:r>
      <w:r w:rsidR="00E66591">
        <w:rPr>
          <w:rFonts w:ascii="Cambria" w:hAnsi="Cambria"/>
          <w:b/>
          <w:sz w:val="40"/>
        </w:rPr>
        <w:t>6</w:t>
      </w:r>
      <w:r w:rsidR="00122237" w:rsidRPr="00CE385F">
        <w:rPr>
          <w:rFonts w:ascii="Cambria" w:hAnsi="Cambria"/>
          <w:b/>
          <w:sz w:val="40"/>
        </w:rPr>
        <w:t xml:space="preserve"> - </w:t>
      </w:r>
      <w:r w:rsidR="00E66591" w:rsidRPr="00E66591">
        <w:rPr>
          <w:rFonts w:asciiTheme="majorHAnsi" w:hAnsiTheme="majorHAnsi" w:cs="Times-Roman"/>
          <w:b/>
          <w:color w:val="000000"/>
          <w:sz w:val="40"/>
          <w:szCs w:val="36"/>
        </w:rPr>
        <w:t>Ensuring Data Storage Security in Cloud Computing</w:t>
      </w:r>
    </w:p>
    <w:bookmarkEnd w:id="0"/>
    <w:p w:rsidR="007A6F61" w:rsidRDefault="007A6F61" w:rsidP="007A6F61">
      <w:pPr>
        <w:ind w:left="450" w:hanging="180"/>
        <w:jc w:val="center"/>
        <w:rPr>
          <w:rFonts w:ascii="Cambria" w:hAnsi="Cambria"/>
          <w:b/>
          <w:sz w:val="36"/>
          <w:szCs w:val="36"/>
        </w:rPr>
      </w:pPr>
    </w:p>
    <w:p w:rsidR="00122237" w:rsidRPr="00CE385F" w:rsidRDefault="00122237" w:rsidP="00E66591">
      <w:pPr>
        <w:spacing w:after="360" w:line="360" w:lineRule="auto"/>
        <w:jc w:val="both"/>
        <w:rPr>
          <w:rFonts w:ascii="Cambria" w:hAnsi="Cambria"/>
          <w:sz w:val="32"/>
        </w:rPr>
      </w:pPr>
      <w:r w:rsidRPr="00CE385F">
        <w:rPr>
          <w:rFonts w:ascii="Cambria" w:hAnsi="Cambria"/>
          <w:b/>
          <w:sz w:val="32"/>
        </w:rPr>
        <w:t>Abstract</w:t>
      </w:r>
      <w:r w:rsidR="009252C5">
        <w:rPr>
          <w:rFonts w:ascii="Cambria" w:hAnsi="Cambria"/>
          <w:b/>
          <w:sz w:val="32"/>
        </w:rPr>
        <w:t xml:space="preserve"> </w:t>
      </w:r>
      <w:r w:rsidRPr="00CE385F">
        <w:rPr>
          <w:rFonts w:ascii="Cambria" w:hAnsi="Cambria"/>
          <w:sz w:val="32"/>
        </w:rPr>
        <w:t>—</w:t>
      </w:r>
      <w:r w:rsidR="00A17CF5" w:rsidRPr="00E66591">
        <w:rPr>
          <w:rFonts w:asciiTheme="majorHAnsi" w:hAnsiTheme="majorHAnsi"/>
          <w:sz w:val="24"/>
        </w:rPr>
        <w:t xml:space="preserve"> </w:t>
      </w:r>
      <w:r w:rsidR="00E66591" w:rsidRPr="00E66591">
        <w:rPr>
          <w:rFonts w:asciiTheme="majorHAnsi" w:eastAsia="Times New Roman" w:hAnsiTheme="majorHAnsi"/>
          <w:color w:val="333333"/>
          <w:sz w:val="28"/>
        </w:rPr>
        <w:t xml:space="preserve">Cloud computing has been envisioned as the next-generation architecture of IT enterprise. In contrast to traditional solutions, where the IT services are under proper physical, logical and personnel controls, cloud computing moves the application software and databases to the large data centers, where the management of the data and services may not be fully trustworthy. This unique attribute, however, poses many new security challenges which have not been well understood. In this article, we focus on cloud data storage security, which has always been an important aspect of quality of service. To ensure the correctness of users' data in the cloud, we propose an effective and flexible distributed scheme with two salient features, opposing to its predecessors. By utilizing the </w:t>
      </w:r>
      <w:proofErr w:type="spellStart"/>
      <w:r w:rsidR="00E66591" w:rsidRPr="00E66591">
        <w:rPr>
          <w:rFonts w:asciiTheme="majorHAnsi" w:eastAsia="Times New Roman" w:hAnsiTheme="majorHAnsi"/>
          <w:color w:val="333333"/>
          <w:sz w:val="28"/>
        </w:rPr>
        <w:t>homomorphic</w:t>
      </w:r>
      <w:proofErr w:type="spellEnd"/>
      <w:r w:rsidR="00E66591" w:rsidRPr="00E66591">
        <w:rPr>
          <w:rFonts w:asciiTheme="majorHAnsi" w:eastAsia="Times New Roman" w:hAnsiTheme="majorHAnsi"/>
          <w:color w:val="333333"/>
          <w:sz w:val="28"/>
        </w:rPr>
        <w:t xml:space="preserve"> token with distributed verification of erasure-coded data, our scheme achieves the integration of storage correctness insurance and data error localization, i.e., the identification of misbehaving server (s). Unlike most prior works, the new scheme further supports secure and efficient dynamic operations on data blocks, including: data update, delete and append. Extensive security and performance analysis shows that the proposed scheme is highly efficient and resilient against Byzantine failure, malicious data modification attack, and even server colluding attacks.</w:t>
      </w:r>
    </w:p>
    <w:sectPr w:rsidR="00122237" w:rsidRPr="00CE385F" w:rsidSect="00122237">
      <w:headerReference w:type="default" r:id="rId7"/>
      <w:pgSz w:w="12240" w:h="15840"/>
      <w:pgMar w:top="1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51" w:rsidRDefault="00F07C51" w:rsidP="00122237">
      <w:pPr>
        <w:spacing w:after="0" w:line="240" w:lineRule="auto"/>
      </w:pPr>
      <w:r>
        <w:separator/>
      </w:r>
    </w:p>
  </w:endnote>
  <w:endnote w:type="continuationSeparator" w:id="0">
    <w:p w:rsidR="00F07C51" w:rsidRDefault="00F07C51" w:rsidP="0012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51" w:rsidRDefault="00F07C51" w:rsidP="00122237">
      <w:pPr>
        <w:spacing w:after="0" w:line="240" w:lineRule="auto"/>
      </w:pPr>
      <w:r>
        <w:separator/>
      </w:r>
    </w:p>
  </w:footnote>
  <w:footnote w:type="continuationSeparator" w:id="0">
    <w:p w:rsidR="00F07C51" w:rsidRDefault="00F07C51" w:rsidP="0012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972" w:type="dxa"/>
      <w:tblBorders>
        <w:insideH w:val="single" w:sz="4" w:space="0" w:color="FFFFFF"/>
      </w:tblBorders>
      <w:shd w:val="clear" w:color="auto" w:fill="E36C0A"/>
      <w:tblLook w:val="04A0" w:firstRow="1" w:lastRow="0" w:firstColumn="1" w:lastColumn="0" w:noHBand="0" w:noVBand="1"/>
    </w:tblPr>
    <w:tblGrid>
      <w:gridCol w:w="7560"/>
      <w:gridCol w:w="3690"/>
    </w:tblGrid>
    <w:tr w:rsidR="00FC2544" w:rsidRPr="00CE385F" w:rsidTr="00CE385F">
      <w:trPr>
        <w:trHeight w:val="83"/>
      </w:trPr>
      <w:tc>
        <w:tcPr>
          <w:tcW w:w="7560" w:type="dxa"/>
          <w:vMerge w:val="restart"/>
          <w:shd w:val="clear" w:color="auto" w:fill="FFFFFF"/>
        </w:tcPr>
        <w:p w:rsidR="00FC2544" w:rsidRPr="00CE385F" w:rsidRDefault="00EF51C4" w:rsidP="00004D71">
          <w:pPr>
            <w:pStyle w:val="Header"/>
            <w:rPr>
              <w:rFonts w:cs="Calibri"/>
              <w:b/>
              <w:bCs/>
              <w:color w:val="000000"/>
              <w:sz w:val="20"/>
              <w:szCs w:val="20"/>
            </w:rPr>
          </w:pPr>
          <w:r>
            <w:rPr>
              <w:rFonts w:cs="Calibri"/>
              <w:b/>
              <w:noProof/>
              <w:color w:val="000000"/>
              <w:sz w:val="20"/>
              <w:szCs w:val="20"/>
            </w:rPr>
            <w:drawing>
              <wp:inline distT="0" distB="0" distL="0" distR="0">
                <wp:extent cx="2047875" cy="7334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tc>
      <w:tc>
        <w:tcPr>
          <w:tcW w:w="3690" w:type="dxa"/>
          <w:shd w:val="clear" w:color="auto" w:fill="E36C0A"/>
        </w:tcPr>
        <w:p w:rsidR="00FC2544" w:rsidRPr="00CE385F" w:rsidRDefault="00FC2544" w:rsidP="00004D71">
          <w:pPr>
            <w:pStyle w:val="Header"/>
            <w:rPr>
              <w:rFonts w:cs="Calibri"/>
              <w:b/>
              <w:bCs/>
              <w:color w:val="000000"/>
              <w:sz w:val="20"/>
              <w:szCs w:val="20"/>
            </w:rPr>
          </w:pPr>
          <w:r w:rsidRPr="00CE385F">
            <w:rPr>
              <w:rFonts w:cs="Calibri"/>
              <w:b/>
              <w:bCs/>
              <w:color w:val="000000"/>
              <w:sz w:val="20"/>
              <w:szCs w:val="20"/>
            </w:rPr>
            <w:t>Phone  : 0452-4353991 / 4354991</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sz w:val="20"/>
              <w:szCs w:val="20"/>
            </w:rPr>
          </w:pPr>
        </w:p>
      </w:tc>
      <w:tc>
        <w:tcPr>
          <w:tcW w:w="3690" w:type="dxa"/>
          <w:shd w:val="clear" w:color="auto" w:fill="FFFFFF"/>
        </w:tcPr>
        <w:p w:rsidR="00FC2544" w:rsidRPr="00CE385F" w:rsidRDefault="00FC2544" w:rsidP="00004D71">
          <w:pPr>
            <w:pStyle w:val="Header"/>
            <w:rPr>
              <w:rFonts w:cs="Calibri"/>
              <w:b/>
              <w:color w:val="000000"/>
              <w:sz w:val="20"/>
              <w:szCs w:val="20"/>
            </w:rPr>
          </w:pPr>
          <w:r w:rsidRPr="00CE385F">
            <w:rPr>
              <w:rFonts w:cs="Calibri"/>
              <w:b/>
              <w:color w:val="000000"/>
              <w:sz w:val="20"/>
              <w:szCs w:val="20"/>
            </w:rPr>
            <w:t>Mobile : +91-</w:t>
          </w:r>
          <w:r w:rsidR="001542CA">
            <w:rPr>
              <w:rFonts w:cs="Calibri"/>
              <w:b/>
              <w:color w:val="000000"/>
              <w:sz w:val="20"/>
              <w:szCs w:val="20"/>
            </w:rPr>
            <w:t xml:space="preserve">9543218617 </w:t>
          </w:r>
          <w:r w:rsidRPr="00CE385F">
            <w:rPr>
              <w:rFonts w:cs="Calibri"/>
              <w:b/>
              <w:color w:val="000000"/>
              <w:sz w:val="20"/>
              <w:szCs w:val="20"/>
            </w:rPr>
            <w:t>/9543218650</w:t>
          </w:r>
        </w:p>
      </w:tc>
    </w:tr>
    <w:tr w:rsidR="00FC2544" w:rsidRPr="00CE385F" w:rsidTr="00CE385F">
      <w:trPr>
        <w:trHeight w:val="86"/>
      </w:trPr>
      <w:tc>
        <w:tcPr>
          <w:tcW w:w="7560" w:type="dxa"/>
          <w:vMerge/>
          <w:shd w:val="clear" w:color="auto" w:fill="E36C0A"/>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Email :ieeeprojects@eminents.in</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FFFFFF"/>
        </w:tcPr>
        <w:p w:rsidR="00FC2544" w:rsidRPr="00CE385F" w:rsidRDefault="00FC2544" w:rsidP="00004D71">
          <w:pPr>
            <w:pStyle w:val="Header"/>
            <w:rPr>
              <w:rFonts w:cs="Calibri"/>
              <w:b/>
              <w:color w:val="000000"/>
            </w:rPr>
          </w:pPr>
          <w:r w:rsidRPr="00CE385F">
            <w:rPr>
              <w:rFonts w:cs="Calibri"/>
              <w:b/>
              <w:color w:val="000000"/>
            </w:rPr>
            <w:t>Website : www.eminents.in</w:t>
          </w:r>
        </w:p>
      </w:tc>
    </w:tr>
    <w:tr w:rsidR="00FC2544" w:rsidRPr="00CE385F" w:rsidTr="00CE385F">
      <w:trPr>
        <w:trHeight w:val="552"/>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Address:134.FirstMainRoad,</w:t>
          </w:r>
        </w:p>
        <w:p w:rsidR="00FC2544" w:rsidRPr="00CE385F" w:rsidRDefault="00FC2544" w:rsidP="00004D71">
          <w:pPr>
            <w:pStyle w:val="Header"/>
            <w:rPr>
              <w:rFonts w:cs="Calibri"/>
              <w:b/>
              <w:color w:val="000000"/>
            </w:rPr>
          </w:pPr>
          <w:r w:rsidRPr="00CE385F">
            <w:rPr>
              <w:rFonts w:cs="Calibri"/>
              <w:b/>
              <w:color w:val="000000"/>
            </w:rPr>
            <w:t>K.K.Nagar,(A.R. Hospital Road)</w:t>
          </w:r>
        </w:p>
        <w:p w:rsidR="00FC2544" w:rsidRPr="00CE385F" w:rsidRDefault="00FC2544" w:rsidP="00004D71">
          <w:pPr>
            <w:pStyle w:val="Header"/>
            <w:rPr>
              <w:rFonts w:cs="Calibri"/>
              <w:b/>
              <w:color w:val="000000"/>
            </w:rPr>
          </w:pPr>
          <w:r w:rsidRPr="00CE385F">
            <w:rPr>
              <w:rFonts w:cs="Calibri"/>
              <w:b/>
              <w:color w:val="000000"/>
            </w:rPr>
            <w:t>Madurai-625020</w:t>
          </w:r>
        </w:p>
      </w:tc>
    </w:tr>
  </w:tbl>
  <w:p w:rsidR="00FC2544" w:rsidRDefault="00FC2544" w:rsidP="0012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37"/>
    <w:rsid w:val="00004D71"/>
    <w:rsid w:val="000118D8"/>
    <w:rsid w:val="000804F5"/>
    <w:rsid w:val="000B3C49"/>
    <w:rsid w:val="000F749A"/>
    <w:rsid w:val="00122237"/>
    <w:rsid w:val="001542CA"/>
    <w:rsid w:val="00170B3B"/>
    <w:rsid w:val="00192174"/>
    <w:rsid w:val="002F271F"/>
    <w:rsid w:val="00317D45"/>
    <w:rsid w:val="003266DD"/>
    <w:rsid w:val="00404D79"/>
    <w:rsid w:val="004276B0"/>
    <w:rsid w:val="00427C85"/>
    <w:rsid w:val="004D0BB8"/>
    <w:rsid w:val="006D4AEF"/>
    <w:rsid w:val="006E47DE"/>
    <w:rsid w:val="007263A8"/>
    <w:rsid w:val="007A6F61"/>
    <w:rsid w:val="009252C5"/>
    <w:rsid w:val="009C717E"/>
    <w:rsid w:val="00A17CF5"/>
    <w:rsid w:val="00AD4F74"/>
    <w:rsid w:val="00C021A6"/>
    <w:rsid w:val="00C546C9"/>
    <w:rsid w:val="00CD72F4"/>
    <w:rsid w:val="00CE385F"/>
    <w:rsid w:val="00D31C1C"/>
    <w:rsid w:val="00E66591"/>
    <w:rsid w:val="00EF51C4"/>
    <w:rsid w:val="00F07C51"/>
    <w:rsid w:val="00FA3D7D"/>
    <w:rsid w:val="00FA7AB6"/>
    <w:rsid w:val="00FB65FD"/>
    <w:rsid w:val="00FC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4D0BB8"/>
    <w:pPr>
      <w:ind w:left="720"/>
    </w:pPr>
    <w:rPr>
      <w:rFonts w:eastAsia="Times New Roman"/>
    </w:rPr>
  </w:style>
  <w:style w:type="paragraph" w:styleId="BodyText">
    <w:name w:val="Body Text"/>
    <w:basedOn w:val="Normal"/>
    <w:link w:val="BodyTextChar"/>
    <w:uiPriority w:val="99"/>
    <w:semiHidden/>
    <w:unhideWhenUsed/>
    <w:rsid w:val="004D0BB8"/>
    <w:pPr>
      <w:spacing w:after="120"/>
    </w:pPr>
  </w:style>
  <w:style w:type="character" w:customStyle="1" w:styleId="BodyTextChar">
    <w:name w:val="Body Text Char"/>
    <w:basedOn w:val="DefaultParagraphFont"/>
    <w:link w:val="BodyText"/>
    <w:uiPriority w:val="99"/>
    <w:semiHidden/>
    <w:rsid w:val="004D0BB8"/>
    <w:rPr>
      <w:sz w:val="22"/>
      <w:szCs w:val="22"/>
    </w:rPr>
  </w:style>
  <w:style w:type="paragraph" w:styleId="BodyTextFirstIndent">
    <w:name w:val="Body Text First Indent"/>
    <w:basedOn w:val="BodyText"/>
    <w:link w:val="BodyTextFirstIndentChar"/>
    <w:rsid w:val="004D0BB8"/>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4D0BB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4D0BB8"/>
    <w:pPr>
      <w:ind w:left="720"/>
    </w:pPr>
    <w:rPr>
      <w:rFonts w:eastAsia="Times New Roman"/>
    </w:rPr>
  </w:style>
  <w:style w:type="paragraph" w:styleId="BodyText">
    <w:name w:val="Body Text"/>
    <w:basedOn w:val="Normal"/>
    <w:link w:val="BodyTextChar"/>
    <w:uiPriority w:val="99"/>
    <w:semiHidden/>
    <w:unhideWhenUsed/>
    <w:rsid w:val="004D0BB8"/>
    <w:pPr>
      <w:spacing w:after="120"/>
    </w:pPr>
  </w:style>
  <w:style w:type="character" w:customStyle="1" w:styleId="BodyTextChar">
    <w:name w:val="Body Text Char"/>
    <w:basedOn w:val="DefaultParagraphFont"/>
    <w:link w:val="BodyText"/>
    <w:uiPriority w:val="99"/>
    <w:semiHidden/>
    <w:rsid w:val="004D0BB8"/>
    <w:rPr>
      <w:sz w:val="22"/>
      <w:szCs w:val="22"/>
    </w:rPr>
  </w:style>
  <w:style w:type="paragraph" w:styleId="BodyTextFirstIndent">
    <w:name w:val="Body Text First Indent"/>
    <w:basedOn w:val="BodyText"/>
    <w:link w:val="BodyTextFirstIndentChar"/>
    <w:rsid w:val="004D0BB8"/>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4D0BB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922">
      <w:bodyDiv w:val="1"/>
      <w:marLeft w:val="0"/>
      <w:marRight w:val="0"/>
      <w:marTop w:val="0"/>
      <w:marBottom w:val="0"/>
      <w:divBdr>
        <w:top w:val="none" w:sz="0" w:space="0" w:color="auto"/>
        <w:left w:val="none" w:sz="0" w:space="0" w:color="auto"/>
        <w:bottom w:val="none" w:sz="0" w:space="0" w:color="auto"/>
        <w:right w:val="none" w:sz="0" w:space="0" w:color="auto"/>
      </w:divBdr>
    </w:div>
    <w:div w:id="1028532069">
      <w:bodyDiv w:val="1"/>
      <w:marLeft w:val="0"/>
      <w:marRight w:val="0"/>
      <w:marTop w:val="0"/>
      <w:marBottom w:val="0"/>
      <w:divBdr>
        <w:top w:val="none" w:sz="0" w:space="0" w:color="auto"/>
        <w:left w:val="none" w:sz="0" w:space="0" w:color="auto"/>
        <w:bottom w:val="none" w:sz="0" w:space="0" w:color="auto"/>
        <w:right w:val="none" w:sz="0" w:space="0" w:color="auto"/>
      </w:divBdr>
    </w:div>
    <w:div w:id="1078282500">
      <w:bodyDiv w:val="1"/>
      <w:marLeft w:val="0"/>
      <w:marRight w:val="0"/>
      <w:marTop w:val="0"/>
      <w:marBottom w:val="0"/>
      <w:divBdr>
        <w:top w:val="none" w:sz="0" w:space="0" w:color="auto"/>
        <w:left w:val="none" w:sz="0" w:space="0" w:color="auto"/>
        <w:bottom w:val="none" w:sz="0" w:space="0" w:color="auto"/>
        <w:right w:val="none" w:sz="0" w:space="0" w:color="auto"/>
      </w:divBdr>
    </w:div>
    <w:div w:id="1170412918">
      <w:bodyDiv w:val="1"/>
      <w:marLeft w:val="0"/>
      <w:marRight w:val="0"/>
      <w:marTop w:val="0"/>
      <w:marBottom w:val="0"/>
      <w:divBdr>
        <w:top w:val="none" w:sz="0" w:space="0" w:color="auto"/>
        <w:left w:val="none" w:sz="0" w:space="0" w:color="auto"/>
        <w:bottom w:val="none" w:sz="0" w:space="0" w:color="auto"/>
        <w:right w:val="none" w:sz="0" w:space="0" w:color="auto"/>
      </w:divBdr>
    </w:div>
    <w:div w:id="17507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 lap</dc:creator>
  <cp:lastModifiedBy>kalvi lap</cp:lastModifiedBy>
  <cp:revision>2</cp:revision>
  <cp:lastPrinted>2014-08-19T12:33:00Z</cp:lastPrinted>
  <dcterms:created xsi:type="dcterms:W3CDTF">2014-11-28T10:55:00Z</dcterms:created>
  <dcterms:modified xsi:type="dcterms:W3CDTF">2014-11-28T10:55:00Z</dcterms:modified>
</cp:coreProperties>
</file>